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541A8" w14:textId="3760E62E" w:rsidR="00DE6F93" w:rsidRDefault="00391D0F" w:rsidP="00391D0F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391D0F">
        <w:rPr>
          <w:rFonts w:ascii="Times New Roman" w:hAnsi="Times New Roman" w:cs="Times New Roman"/>
          <w:b/>
          <w:bCs/>
          <w:sz w:val="28"/>
          <w:szCs w:val="28"/>
        </w:rPr>
        <w:t>1 рейтинг с</w:t>
      </w:r>
      <w:r w:rsidRPr="00391D0F">
        <w:rPr>
          <w:rFonts w:ascii="Times New Roman" w:hAnsi="Times New Roman" w:cs="Times New Roman"/>
          <w:b/>
          <w:bCs/>
          <w:sz w:val="28"/>
          <w:szCs w:val="28"/>
          <w:lang w:val="kk-KZ"/>
        </w:rPr>
        <w:t>ұрақтары</w:t>
      </w:r>
    </w:p>
    <w:p w14:paraId="29D2B6EF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>Топырақтың деградациясы және эрозиясына сипаттама</w:t>
      </w:r>
    </w:p>
    <w:p w14:paraId="13C0B8DB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>Пестицидтердің топыраққа және қоршаған ортаға тигізетін әсері</w:t>
      </w:r>
    </w:p>
    <w:p w14:paraId="63806EB7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>Топырақтың ластану көздері мен сипаттамасы және халық денсаулығының күйі</w:t>
      </w:r>
    </w:p>
    <w:p w14:paraId="5124556B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>Техногенді бүлінген жерлер туралы түсінік және оларды рекультивациялаудың маңыздылығына шолу</w:t>
      </w:r>
    </w:p>
    <w:p w14:paraId="79EDDC22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>Органикалық ксенобиотиктердің микробиологиялық трансформациясы</w:t>
      </w:r>
    </w:p>
    <w:p w14:paraId="352304A1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>Топырақтың екінші рет тұздану мәселесі</w:t>
      </w:r>
    </w:p>
    <w:p w14:paraId="1B756D22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>Қышқылдық жаңбырлар зияны топырақ пен өсімдікке</w:t>
      </w:r>
    </w:p>
    <w:p w14:paraId="02E86043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>Техногенді үйіндіні рекультивациялау кезеңдері, әдістері нәтижелері</w:t>
      </w:r>
    </w:p>
    <w:p w14:paraId="27C19294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>Биологиялық рекультивациялау кезеңі туралы жалпы және әдістемелік түсініктер</w:t>
      </w:r>
    </w:p>
    <w:p w14:paraId="48210000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Фитомелиранттардың техногенді үйінді жердегі рөлі және өсу дамуы динамикалық бақылау жұмыстары</w:t>
      </w:r>
    </w:p>
    <w:p w14:paraId="3509CE60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Техногенді үйіндіні биологиялық рекультивациялауда анықталған фитомелиоранттардың түрлерінің тұқым себу, тыңайтқыш қолдану мөлшерін анықтау</w:t>
      </w:r>
    </w:p>
    <w:p w14:paraId="543F1290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Техногенді бүлінген жерлерді игеру және оның халық шаруашылығындағы маңызы</w:t>
      </w:r>
    </w:p>
    <w:p w14:paraId="12B8086A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Қоршаған орта нысаны ретінде. Литосфера және оның беткі қабаты топырақ. Топырақтың химиялық мелиорациясы және оны жақсарту жолдары</w:t>
      </w:r>
    </w:p>
    <w:p w14:paraId="392785C7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Тозған жерлерге ғылыми негізделген ауыспалы егістікті орналастыру жүйесінде және жаңа технологияларды пайдалана отырып оңтайландыру</w:t>
      </w:r>
    </w:p>
    <w:p w14:paraId="3C43F0C5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Суармалы жерлердегі дренаждар жүйесі</w:t>
      </w:r>
    </w:p>
    <w:p w14:paraId="1578885D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 Құрғату мелиорациясы</w:t>
      </w:r>
    </w:p>
    <w:p w14:paraId="4C14269C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Топырақ деградациясына толық сипаттама</w:t>
      </w:r>
    </w:p>
    <w:p w14:paraId="3C1A0BCF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 Ауыл шаруашылық жерлерін қайта құру, жетілдіру және орналастыру</w:t>
      </w:r>
    </w:p>
    <w:p w14:paraId="4E43D592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Алқаптарды трансформациялау және тауарлы дақылдарды ауыспалы егістерде орналастыру үшін бағалау нормативін анықтау</w:t>
      </w:r>
    </w:p>
    <w:p w14:paraId="1B6525EC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 Егіншіліктің ауыспалы жүйесін қолдану және топырақты эрозиядан қорғау. </w:t>
      </w:r>
    </w:p>
    <w:p w14:paraId="126C8715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Ластаушы заттардың биологиялық трансформациясы</w:t>
      </w:r>
    </w:p>
    <w:p w14:paraId="6886FAE1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Радиация әсері жәие радиобелсенді заттармен ластану көздері</w:t>
      </w:r>
    </w:p>
    <w:p w14:paraId="1D538A2B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Радиациялы-экологиялық жағдайды бақылау және жақсарту шаралары жайында</w:t>
      </w:r>
    </w:p>
    <w:p w14:paraId="28E853D6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Техногенді бұзылыс нысандары және радиобелсенді заттармен ластану көздері жайлы ақпараттар</w:t>
      </w:r>
    </w:p>
    <w:p w14:paraId="73E505C4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lastRenderedPageBreak/>
        <w:t xml:space="preserve"> Техногендік бұзылу объектілерін жоюдың қоршаған орта жағдайына әсерін зерттеудің әдістері мен алғашқы нәтижелері</w:t>
      </w:r>
    </w:p>
    <w:p w14:paraId="341B25EB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Топырақ эрозиясының түрлері және олардың зияны</w:t>
      </w:r>
    </w:p>
    <w:p w14:paraId="108A69A3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Су эрозиясына қарсы жүргізілеті шаралар түрлері</w:t>
      </w:r>
    </w:p>
    <w:p w14:paraId="29034DB6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Топырақ рекультивациясы және объектілері мен түрлеріне сипаттама</w:t>
      </w:r>
    </w:p>
    <w:p w14:paraId="7EC8FB22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Қазақстан Республикасының топырақ жамылғысы және оларды мелиорациялау</w:t>
      </w:r>
    </w:p>
    <w:p w14:paraId="7F573425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Халықаралық табиғи ресурстарға сипаттама</w:t>
      </w:r>
    </w:p>
    <w:p w14:paraId="4F7865C1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Топырактың бүгінгі таңдағы ахуалы</w:t>
      </w:r>
    </w:p>
    <w:p w14:paraId="58E46FC2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50AC5">
        <w:rPr>
          <w:rFonts w:ascii="Times New Roman" w:hAnsi="Times New Roman" w:cs="Times New Roman"/>
          <w:sz w:val="28"/>
          <w:szCs w:val="28"/>
        </w:rPr>
        <w:t>Топырақ жамылғысын қорғау және оны тиімді пайдалану</w:t>
      </w:r>
    </w:p>
    <w:p w14:paraId="4EA04CBA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</w:rPr>
        <w:t xml:space="preserve"> Арамшөптер және олардың келтіретін зияндылығы</w:t>
      </w:r>
    </w:p>
    <w:p w14:paraId="76AC60F2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50AC5">
        <w:rPr>
          <w:rFonts w:ascii="Times New Roman" w:hAnsi="Times New Roman" w:cs="Times New Roman"/>
          <w:sz w:val="28"/>
          <w:szCs w:val="28"/>
        </w:rPr>
        <w:t>Топыра</w:t>
      </w: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қтың  </w:t>
      </w:r>
      <w:r w:rsidRPr="00350AC5">
        <w:rPr>
          <w:rFonts w:ascii="Times New Roman" w:hAnsi="Times New Roman" w:cs="Times New Roman"/>
          <w:sz w:val="28"/>
          <w:szCs w:val="28"/>
        </w:rPr>
        <w:t>физикалық</w:t>
      </w: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350AC5">
        <w:rPr>
          <w:rFonts w:ascii="Times New Roman" w:hAnsi="Times New Roman" w:cs="Times New Roman"/>
          <w:sz w:val="28"/>
          <w:szCs w:val="28"/>
        </w:rPr>
        <w:t>химиялық</w:t>
      </w: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350AC5">
        <w:rPr>
          <w:rFonts w:ascii="Times New Roman" w:hAnsi="Times New Roman" w:cs="Times New Roman"/>
          <w:sz w:val="28"/>
          <w:szCs w:val="28"/>
        </w:rPr>
        <w:t xml:space="preserve">биологиялық деградациясы  </w:t>
      </w:r>
      <w:r w:rsidRPr="00350AC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4E101AE6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50AC5">
        <w:rPr>
          <w:rFonts w:ascii="Times New Roman" w:hAnsi="Times New Roman" w:cs="Times New Roman"/>
          <w:sz w:val="28"/>
          <w:szCs w:val="28"/>
        </w:rPr>
        <w:t xml:space="preserve">Су жолдарының ластануы және бітелуі </w:t>
      </w:r>
    </w:p>
    <w:p w14:paraId="5AE4D47A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50AC5">
        <w:rPr>
          <w:rFonts w:ascii="Times New Roman" w:hAnsi="Times New Roman" w:cs="Times New Roman"/>
          <w:sz w:val="28"/>
          <w:szCs w:val="28"/>
        </w:rPr>
        <w:t xml:space="preserve">Мелиорация  </w:t>
      </w:r>
      <w:r w:rsidRPr="00350AC5">
        <w:rPr>
          <w:rFonts w:ascii="Times New Roman" w:hAnsi="Times New Roman" w:cs="Times New Roman"/>
          <w:sz w:val="28"/>
          <w:szCs w:val="28"/>
          <w:lang w:val="kk-KZ"/>
        </w:rPr>
        <w:t>тұзданудың алдын алу шараларына сипаттама</w:t>
      </w:r>
    </w:p>
    <w:p w14:paraId="17B82DE1" w14:textId="77777777" w:rsidR="007B0A9C" w:rsidRPr="00350AC5" w:rsidRDefault="007B0A9C" w:rsidP="007B0A9C">
      <w:pPr>
        <w:numPr>
          <w:ilvl w:val="0"/>
          <w:numId w:val="1"/>
        </w:numPr>
        <w:spacing w:after="5" w:line="263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50AC5">
        <w:rPr>
          <w:rFonts w:ascii="Times New Roman" w:hAnsi="Times New Roman" w:cs="Times New Roman"/>
          <w:sz w:val="28"/>
          <w:szCs w:val="28"/>
        </w:rPr>
        <w:t xml:space="preserve">Топыраққа қолайлы ауылшаруашылық тәжірибелерін қолдану </w:t>
      </w:r>
    </w:p>
    <w:p w14:paraId="0FC4D740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Топырақ д</w:t>
      </w:r>
      <w:r w:rsidRPr="00350AC5">
        <w:rPr>
          <w:rFonts w:ascii="Times New Roman" w:hAnsi="Times New Roman" w:cs="Times New Roman"/>
          <w:sz w:val="28"/>
          <w:szCs w:val="28"/>
        </w:rPr>
        <w:t>еградациясымен күресу</w:t>
      </w: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дің </w:t>
      </w:r>
      <w:r w:rsidRPr="00350AC5">
        <w:rPr>
          <w:rFonts w:ascii="Times New Roman" w:hAnsi="Times New Roman" w:cs="Times New Roman"/>
          <w:sz w:val="28"/>
          <w:szCs w:val="28"/>
        </w:rPr>
        <w:t>нұсқа</w:t>
      </w:r>
      <w:r w:rsidRPr="00350AC5">
        <w:rPr>
          <w:rFonts w:ascii="Times New Roman" w:hAnsi="Times New Roman" w:cs="Times New Roman"/>
          <w:sz w:val="28"/>
          <w:szCs w:val="28"/>
          <w:lang w:val="kk-KZ"/>
        </w:rPr>
        <w:t>ларына сипаттама</w:t>
      </w:r>
    </w:p>
    <w:p w14:paraId="0D8262CF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50AC5">
        <w:rPr>
          <w:rFonts w:ascii="Times New Roman" w:hAnsi="Times New Roman" w:cs="Times New Roman"/>
          <w:sz w:val="28"/>
          <w:szCs w:val="28"/>
        </w:rPr>
        <w:t>Пестицидтердің ауа</w:t>
      </w:r>
      <w:r w:rsidRPr="00350AC5">
        <w:rPr>
          <w:rFonts w:ascii="Times New Roman" w:hAnsi="Times New Roman" w:cs="Times New Roman"/>
          <w:sz w:val="28"/>
          <w:szCs w:val="28"/>
          <w:lang w:val="kk-KZ"/>
        </w:rPr>
        <w:t>, су және топырақтағы әрекеттеріне сипаттама</w:t>
      </w:r>
    </w:p>
    <w:p w14:paraId="5E154749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 w:rsidRPr="00350AC5">
        <w:rPr>
          <w:rFonts w:ascii="Times New Roman" w:eastAsia="Times New Roman" w:hAnsi="Times New Roman" w:cs="Times New Roman"/>
          <w:sz w:val="28"/>
          <w:szCs w:val="28"/>
        </w:rPr>
        <w:t>Пестицидтердің топырақта қозғалуы</w:t>
      </w:r>
    </w:p>
    <w:p w14:paraId="715C9C2D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50AC5">
        <w:rPr>
          <w:rFonts w:ascii="Times New Roman" w:hAnsi="Times New Roman" w:cs="Times New Roman"/>
          <w:sz w:val="28"/>
          <w:szCs w:val="28"/>
        </w:rPr>
        <w:t>Пестицидтердің топырақтағы физико – химиялық ыдырауы</w:t>
      </w:r>
    </w:p>
    <w:p w14:paraId="08E05054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Пестицидтердің топыраққа зичнды қасиеттері қандай сипаттама беріңіз</w:t>
      </w:r>
    </w:p>
    <w:p w14:paraId="2076623C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50AC5">
        <w:rPr>
          <w:rFonts w:ascii="Times New Roman" w:hAnsi="Times New Roman" w:cs="Times New Roman"/>
          <w:sz w:val="28"/>
          <w:szCs w:val="28"/>
        </w:rPr>
        <w:t>Рекультивацияның мақсаты</w:t>
      </w:r>
    </w:p>
    <w:p w14:paraId="78A368B7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50AC5">
        <w:rPr>
          <w:rFonts w:ascii="Times New Roman" w:hAnsi="Times New Roman" w:cs="Times New Roman"/>
          <w:sz w:val="28"/>
          <w:szCs w:val="28"/>
        </w:rPr>
        <w:t xml:space="preserve">Жерлерді рекультивациялау нысандары </w:t>
      </w: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2FF53B47" w14:textId="77777777" w:rsidR="007B0A9C" w:rsidRPr="00350AC5" w:rsidRDefault="007B0A9C" w:rsidP="007B0A9C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50AC5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350AC5">
        <w:rPr>
          <w:rFonts w:ascii="Times New Roman" w:hAnsi="Times New Roman" w:cs="Times New Roman"/>
          <w:sz w:val="28"/>
          <w:szCs w:val="28"/>
        </w:rPr>
        <w:t xml:space="preserve">Рекультивацияның даму тарихы </w:t>
      </w:r>
    </w:p>
    <w:p w14:paraId="5D01375A" w14:textId="77777777" w:rsidR="00391D0F" w:rsidRPr="00391D0F" w:rsidRDefault="00391D0F" w:rsidP="0093269B">
      <w:pPr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sectPr w:rsidR="00391D0F" w:rsidRPr="00391D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0545EF"/>
    <w:multiLevelType w:val="hybridMultilevel"/>
    <w:tmpl w:val="510005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1890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642"/>
    <w:rsid w:val="00031642"/>
    <w:rsid w:val="00391D0F"/>
    <w:rsid w:val="007B0A9C"/>
    <w:rsid w:val="0093269B"/>
    <w:rsid w:val="00DE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C2FED1"/>
  <w15:chartTrackingRefBased/>
  <w15:docId w15:val="{C6EF33BE-E880-4558-AD09-7A92C9B86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0A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434</Words>
  <Characters>2480</Characters>
  <Application>Microsoft Office Word</Application>
  <DocSecurity>0</DocSecurity>
  <Lines>20</Lines>
  <Paragraphs>5</Paragraphs>
  <ScaleCrop>false</ScaleCrop>
  <Company/>
  <LinksUpToDate>false</LinksUpToDate>
  <CharactersWithSpaces>2909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4</cp:revision>
  <dcterms:created xsi:type="dcterms:W3CDTF">2024-01-06T14:54:00Z</dcterms:created>
  <dcterms:modified xsi:type="dcterms:W3CDTF">2024-01-06T14:55:00Z</dcterms:modified>
</cp:coreProperties>
</file>